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AD1C92">
        <w:rPr>
          <w:rFonts w:ascii="ＭＳ 明朝" w:eastAsia="ＭＳ 明朝" w:hAnsi="ＭＳ 明朝" w:hint="eastAsia"/>
        </w:rPr>
        <w:t>様式第</w:t>
      </w:r>
      <w:r w:rsidR="0098392B">
        <w:rPr>
          <w:rFonts w:ascii="ＭＳ 明朝" w:eastAsia="ＭＳ 明朝" w:hAnsi="ＭＳ 明朝" w:hint="eastAsia"/>
        </w:rPr>
        <w:t>２</w:t>
      </w:r>
      <w:r w:rsidR="00C81EAE" w:rsidRPr="00FD64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1313DF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 w:rsidRPr="001313D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680720</wp:posOffset>
                </wp:positionV>
                <wp:extent cx="5828030" cy="1404620"/>
                <wp:effectExtent l="0" t="0" r="2032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DF" w:rsidRDefault="001313DF" w:rsidP="001313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※書類作成上の注意事項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・各審査項目について、仕様書に定める基準を満たしていることが分かるように</w:t>
                            </w:r>
                            <w:r w:rsidR="00DB31CA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枠内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提案内容を記入すること。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・文字サイズは1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ポイント以上とし、全体で12ページ以内とすること。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B31CA">
                              <w:rPr>
                                <w:rFonts w:ascii="ＭＳ 明朝" w:eastAsia="ＭＳ 明朝" w:hAnsi="ＭＳ 明朝" w:hint="eastAsia"/>
                              </w:rPr>
                              <w:t>枠の上下</w:t>
                            </w:r>
                            <w:r w:rsidR="00DB31CA">
                              <w:rPr>
                                <w:rFonts w:ascii="ＭＳ 明朝" w:eastAsia="ＭＳ 明朝" w:hAnsi="ＭＳ 明朝"/>
                              </w:rPr>
                              <w:t>の拡大・縮小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、枠内に図や写真等を用いるのは差し支えない。本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様式の余白の変更は行わないこと。</w:t>
                            </w:r>
                          </w:p>
                          <w:p w:rsid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・別紙（A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サイズまで）は可とするが、別紙も含めて1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ページ以内とすること。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また、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枠内に対応する別紙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名称を</w:t>
                            </w:r>
                            <w:r w:rsidR="00A65E40">
                              <w:rPr>
                                <w:rFonts w:ascii="ＭＳ 明朝" w:eastAsia="ＭＳ 明朝" w:hAnsi="ＭＳ 明朝" w:hint="eastAsia"/>
                              </w:rPr>
                              <w:t>明示</w:t>
                            </w:r>
                            <w:r w:rsidR="00A65E40">
                              <w:rPr>
                                <w:rFonts w:ascii="ＭＳ 明朝" w:eastAsia="ＭＳ 明朝" w:hAnsi="ＭＳ 明朝"/>
                              </w:rPr>
                              <w:t>すること。</w:t>
                            </w:r>
                          </w:p>
                          <w:p w:rsidR="001313DF" w:rsidRPr="001313DF" w:rsidRDefault="001313DF" w:rsidP="001313D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本注意事項（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破線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で囲んだ範囲）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を削除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上で提出しても構わない。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53.6pt;width:45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FcUAIAAHAEAAAOAAAAZHJzL2Uyb0RvYy54bWysVFFv0zAQfkfiP1h+Z0lDu3XR0mm0FCFt&#10;gDT4AVfHaSwc29hek/G4SogfwV9APPN78kc4O11XDXhB5MG68919d/edL2fnXSPJhlsntCro6Cil&#10;hCumS6HWBf3wfvlsSonzoEqQWvGC3nJHz2dPn5y1JueZrrUsuSUIolzemoLW3ps8SRyreQPuSBuu&#10;0Fhp24BH1a6T0kKL6I1MsjQ9TlptS2M1487h7WIw0lnEryrO/NuqctwTWVCszcfTxnMVzmR2Bvna&#10;gqkF25UB/1BFA0Jh0j3UAjyQGyt+g2oEs9rpyh8x3SS6qgTjsQfsZpQ+6ua6BsNjL0iOM3ua3P+D&#10;ZW827ywRZUGz0QklChocUr/90t997+9+9tuvpN9+67fb/u4H6iQLhLXG5Rh3bTDSdy90h4OPzTtz&#10;qdlHR5Se16DW/MJa3dYcSix4FCKTg9ABxwWQVXulS8wLN15HoK6yTWAT+SGIjoO73Q+Ld54wvJxM&#10;s2n6HE0MbaNxOj7O4jgTyO/DjXX+FdcNCUJBLb6GCA+bS+dDOZDfu4RsTktRLoWUUbHr1VxasgF8&#10;Ocv4xQ4euUlF2oKeTrLJwMBfIdL4/QkilLAAVw+pSpSCF+SN8LgaUjQFne6DIQ98vlRldPEg5CBj&#10;K1LtCA6cDuz6btWhY2B9pctbpNrqYQVwZVGotf1MSYvPv6Du0w1YTol8rXBcp6PxOOxLVMaTE+SW&#10;2EPL6tACiiFUQT0lgzj3cccikeYCx7oUkfCHSna14rOOc9itYNibQz16PfwoZr8AAAD//wMAUEsD&#10;BBQABgAIAAAAIQBwHDH43gAAAAgBAAAPAAAAZHJzL2Rvd25yZXYueG1sTI/BTsMwEETvSPyDtUhc&#10;ELUbKgghTgVIVSXEobT9ADfeJgF7HcVuE/6e5QS33Z3R7JtyOXknzjjELpCG+UyBQKqD7ajRsN+t&#10;bnMQMRmyxgVCDd8YYVldXpSmsGGkDzxvUyM4hGJhNLQp9YWUsW7RmzgLPRJrxzB4k3gdGmkHM3K4&#10;dzJT6l560xF/aE2Pry3WX9uT1/C+WIfRqpfjKm3WN/bT1W+bPtf6+mp6fgKRcEp/ZvjFZ3SomOkQ&#10;TmSjcBoy9vFVPfDA8uM852oHDXdZvgBZlfJ/geoHAAD//wMAUEsBAi0AFAAGAAgAAAAhALaDOJL+&#10;AAAA4QEAABMAAAAAAAAAAAAAAAAAAAAAAFtDb250ZW50X1R5cGVzXS54bWxQSwECLQAUAAYACAAA&#10;ACEAOP0h/9YAAACUAQAACwAAAAAAAAAAAAAAAAAvAQAAX3JlbHMvLnJlbHNQSwECLQAUAAYACAAA&#10;ACEAXwQxXFACAABwBAAADgAAAAAAAAAAAAAAAAAuAgAAZHJzL2Uyb0RvYy54bWxQSwECLQAUAAYA&#10;CAAAACEAcBwx+N4AAAAIAQAADwAAAAAAAAAAAAAAAACqBAAAZHJzL2Rvd25yZXYueG1sUEsFBgAA&#10;AAAEAAQA8wAAALUFAAAAAA==&#10;">
                <v:stroke dashstyle="dash"/>
                <v:textbox style="mso-fit-shape-to-text:t">
                  <w:txbxContent>
                    <w:p w:rsidR="001313DF" w:rsidRDefault="001313DF" w:rsidP="001313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※書類作成上の注意事項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・各審査項目について、仕様書に定める基準を満たしていることが分かるように</w:t>
                      </w:r>
                      <w:r w:rsidR="00DB31CA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枠内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提案内容を記入すること。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・文字サイズは1</w:t>
                      </w:r>
                      <w:r>
                        <w:rPr>
                          <w:rFonts w:ascii="ＭＳ 明朝" w:eastAsia="ＭＳ 明朝" w:hAnsi="ＭＳ 明朝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ポイント以上とし、全体で12ページ以内とすること。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B31CA">
                        <w:rPr>
                          <w:rFonts w:ascii="ＭＳ 明朝" w:eastAsia="ＭＳ 明朝" w:hAnsi="ＭＳ 明朝" w:hint="eastAsia"/>
                        </w:rPr>
                        <w:t>枠の上下</w:t>
                      </w:r>
                      <w:r w:rsidR="00DB31CA">
                        <w:rPr>
                          <w:rFonts w:ascii="ＭＳ 明朝" w:eastAsia="ＭＳ 明朝" w:hAnsi="ＭＳ 明朝"/>
                        </w:rPr>
                        <w:t>の拡大・縮小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、枠内に図や写真等を用いるのは差し支えない。本</w:t>
                      </w:r>
                      <w:r>
                        <w:rPr>
                          <w:rFonts w:ascii="ＭＳ 明朝" w:eastAsia="ＭＳ 明朝" w:hAnsi="ＭＳ 明朝"/>
                        </w:rPr>
                        <w:t>様式の余白の変更は行わないこと。</w:t>
                      </w:r>
                    </w:p>
                    <w:p w:rsid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・別紙（A</w:t>
                      </w:r>
                      <w:r>
                        <w:rPr>
                          <w:rFonts w:ascii="ＭＳ 明朝" w:eastAsia="ＭＳ 明朝" w:hAnsi="ＭＳ 明朝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サイズまで）は可とするが、別紙も含めて1</w:t>
                      </w: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ページ以内とすること。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また、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枠内に対応する別紙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名称を</w:t>
                      </w:r>
                      <w:r w:rsidR="00A65E40">
                        <w:rPr>
                          <w:rFonts w:ascii="ＭＳ 明朝" w:eastAsia="ＭＳ 明朝" w:hAnsi="ＭＳ 明朝" w:hint="eastAsia"/>
                        </w:rPr>
                        <w:t>明示</w:t>
                      </w:r>
                      <w:r w:rsidR="00A65E40">
                        <w:rPr>
                          <w:rFonts w:ascii="ＭＳ 明朝" w:eastAsia="ＭＳ 明朝" w:hAnsi="ＭＳ 明朝"/>
                        </w:rPr>
                        <w:t>すること。</w:t>
                      </w:r>
                    </w:p>
                    <w:p w:rsidR="001313DF" w:rsidRPr="001313DF" w:rsidRDefault="001313DF" w:rsidP="001313D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</w:rPr>
                        <w:t>本注意事項（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破線</w:t>
                      </w:r>
                      <w:r>
                        <w:rPr>
                          <w:rFonts w:ascii="ＭＳ 明朝" w:eastAsia="ＭＳ 明朝" w:hAnsi="ＭＳ 明朝"/>
                        </w:rPr>
                        <w:t>で囲んだ範囲）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を削除</w:t>
                      </w:r>
                      <w:r>
                        <w:rPr>
                          <w:rFonts w:ascii="ＭＳ 明朝" w:eastAsia="ＭＳ 明朝" w:hAnsi="ＭＳ 明朝"/>
                        </w:rPr>
                        <w:t>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た</w:t>
                      </w:r>
                      <w:r>
                        <w:rPr>
                          <w:rFonts w:ascii="ＭＳ 明朝" w:eastAsia="ＭＳ 明朝" w:hAnsi="ＭＳ 明朝"/>
                        </w:rPr>
                        <w:t>上で提出しても構わない。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4E9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:rsidR="00E334E9" w:rsidRPr="00095575" w:rsidRDefault="00E334E9" w:rsidP="00E334E9">
      <w:pPr>
        <w:rPr>
          <w:rFonts w:ascii="ＭＳ 明朝" w:eastAsia="ＭＳ 明朝" w:hAnsi="ＭＳ 明朝"/>
        </w:rPr>
      </w:pPr>
    </w:p>
    <w:p w:rsidR="00E334E9" w:rsidRDefault="00E334E9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A33CD">
        <w:rPr>
          <w:rFonts w:ascii="ＭＳ 明朝" w:eastAsia="ＭＳ 明朝" w:hAnsi="ＭＳ 明朝" w:hint="eastAsia"/>
        </w:rPr>
        <w:t>実施方針・実績</w:t>
      </w: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①実施方針</w:t>
      </w:r>
    </w:p>
    <w:p w:rsidR="00E334E9" w:rsidRDefault="00E334E9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468A3">
        <w:rPr>
          <w:rFonts w:ascii="ＭＳ 明朝" w:eastAsia="ＭＳ 明朝" w:hAnsi="ＭＳ 明朝" w:hint="eastAsia"/>
        </w:rPr>
        <w:t>多摩市</w:t>
      </w:r>
      <w:r>
        <w:rPr>
          <w:rFonts w:ascii="ＭＳ 明朝" w:eastAsia="ＭＳ 明朝" w:hAnsi="ＭＳ 明朝" w:hint="eastAsia"/>
        </w:rPr>
        <w:t>の特性や事業の目的を理解した上で、</w:t>
      </w:r>
      <w:r w:rsidR="005468A3">
        <w:rPr>
          <w:rFonts w:ascii="ＭＳ 明朝" w:eastAsia="ＭＳ 明朝" w:hAnsi="ＭＳ 明朝" w:hint="eastAsia"/>
        </w:rPr>
        <w:t>多摩市</w:t>
      </w:r>
      <w:r w:rsidR="00AF4D5D">
        <w:rPr>
          <w:rFonts w:ascii="ＭＳ 明朝" w:eastAsia="ＭＳ 明朝" w:hAnsi="ＭＳ 明朝" w:hint="eastAsia"/>
        </w:rPr>
        <w:t>におけるシェアサイクル事業の実施方針を</w:t>
      </w:r>
      <w:r w:rsidR="00511E08">
        <w:rPr>
          <w:rFonts w:ascii="ＭＳ 明朝" w:eastAsia="ＭＳ 明朝" w:hAnsi="ＭＳ 明朝" w:hint="eastAsia"/>
        </w:rPr>
        <w:t>記入</w:t>
      </w:r>
      <w:r w:rsidR="00AF4D5D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F4D5D" w:rsidTr="00345D27">
        <w:trPr>
          <w:trHeight w:val="3198"/>
        </w:trPr>
        <w:tc>
          <w:tcPr>
            <w:tcW w:w="9175" w:type="dxa"/>
          </w:tcPr>
          <w:p w:rsidR="00AF4D5D" w:rsidRDefault="00AF4D5D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E334E9" w:rsidRDefault="00E334E9" w:rsidP="00E334E9">
      <w:pPr>
        <w:rPr>
          <w:rFonts w:ascii="ＭＳ 明朝" w:eastAsia="ＭＳ 明朝" w:hAnsi="ＭＳ 明朝"/>
        </w:rPr>
      </w:pPr>
    </w:p>
    <w:p w:rsidR="00E334E9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②実績</w:t>
      </w:r>
    </w:p>
    <w:p w:rsidR="00AF4D5D" w:rsidRDefault="00511E08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他自治体における</w:t>
      </w:r>
      <w:r w:rsidR="00DB31CA">
        <w:rPr>
          <w:rFonts w:ascii="ＭＳ 明朝" w:eastAsia="ＭＳ 明朝" w:hAnsi="ＭＳ 明朝" w:hint="eastAsia"/>
        </w:rPr>
        <w:t>運営実績やその特徴等</w:t>
      </w:r>
      <w:r w:rsidR="00AF4D5D">
        <w:rPr>
          <w:rFonts w:ascii="ＭＳ 明朝" w:eastAsia="ＭＳ 明朝" w:hAnsi="ＭＳ 明朝" w:hint="eastAsia"/>
        </w:rPr>
        <w:t>について記入してください。（５件まで）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F4D5D" w:rsidTr="00345D27">
        <w:trPr>
          <w:trHeight w:val="2564"/>
        </w:trPr>
        <w:tc>
          <w:tcPr>
            <w:tcW w:w="9175" w:type="dxa"/>
          </w:tcPr>
          <w:p w:rsidR="00AF4D5D" w:rsidRDefault="00AF4D5D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7629D7" w:rsidRDefault="007629D7" w:rsidP="00E334E9">
      <w:pPr>
        <w:rPr>
          <w:rFonts w:ascii="ＭＳ 明朝" w:eastAsia="ＭＳ 明朝" w:hAnsi="ＭＳ 明朝"/>
        </w:rPr>
      </w:pPr>
    </w:p>
    <w:p w:rsidR="007629D7" w:rsidRDefault="007629D7" w:rsidP="007629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③提供可能データ</w:t>
      </w:r>
    </w:p>
    <w:p w:rsidR="007629D7" w:rsidRDefault="007629D7" w:rsidP="007629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利用状況や移動データ等の提供について、本市に提供できるデータを記入してください。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7629D7" w:rsidTr="00345D27">
        <w:trPr>
          <w:trHeight w:val="2815"/>
        </w:trPr>
        <w:tc>
          <w:tcPr>
            <w:tcW w:w="9175" w:type="dxa"/>
          </w:tcPr>
          <w:p w:rsidR="007629D7" w:rsidRDefault="007629D7" w:rsidP="00657CF3">
            <w:pPr>
              <w:rPr>
                <w:rFonts w:ascii="ＭＳ 明朝" w:eastAsia="ＭＳ 明朝" w:hAnsi="ＭＳ 明朝"/>
              </w:rPr>
            </w:pPr>
          </w:p>
        </w:tc>
      </w:tr>
    </w:tbl>
    <w:p w:rsidR="007629D7" w:rsidRPr="007629D7" w:rsidRDefault="007629D7" w:rsidP="00E334E9">
      <w:pPr>
        <w:rPr>
          <w:rFonts w:ascii="ＭＳ 明朝" w:eastAsia="ＭＳ 明朝" w:hAnsi="ＭＳ 明朝"/>
        </w:rPr>
      </w:pP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（２）運営</w:t>
      </w: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①運営体制</w:t>
      </w: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753A6">
        <w:rPr>
          <w:rFonts w:ascii="ＭＳ 明朝" w:eastAsia="ＭＳ 明朝" w:hAnsi="ＭＳ 明朝" w:hint="eastAsia"/>
        </w:rPr>
        <w:t>運</w:t>
      </w:r>
      <w:r w:rsidR="00511E08">
        <w:rPr>
          <w:rFonts w:ascii="ＭＳ 明朝" w:eastAsia="ＭＳ 明朝" w:hAnsi="ＭＳ 明朝" w:hint="eastAsia"/>
        </w:rPr>
        <w:t>営に関する組織体制、人員、コールセンターの対応時間等について記入</w:t>
      </w:r>
      <w:r w:rsidR="001753A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F4D5D" w:rsidTr="00345D27">
        <w:trPr>
          <w:trHeight w:val="3637"/>
        </w:trPr>
        <w:tc>
          <w:tcPr>
            <w:tcW w:w="9175" w:type="dxa"/>
          </w:tcPr>
          <w:p w:rsidR="00AF4D5D" w:rsidRDefault="00AF4D5D" w:rsidP="00AF4D5D">
            <w:pPr>
              <w:rPr>
                <w:rFonts w:ascii="ＭＳ 明朝" w:eastAsia="ＭＳ 明朝" w:hAnsi="ＭＳ 明朝"/>
              </w:rPr>
            </w:pPr>
          </w:p>
        </w:tc>
      </w:tr>
    </w:tbl>
    <w:p w:rsidR="00AF4D5D" w:rsidRDefault="00AF4D5D" w:rsidP="00E334E9">
      <w:pPr>
        <w:rPr>
          <w:rFonts w:ascii="ＭＳ 明朝" w:eastAsia="ＭＳ 明朝" w:hAnsi="ＭＳ 明朝"/>
        </w:rPr>
      </w:pP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②メンテナンス</w:t>
      </w:r>
    </w:p>
    <w:p w:rsidR="00AF4D5D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日常における、</w:t>
      </w:r>
      <w:r w:rsidR="00764FD4">
        <w:rPr>
          <w:rFonts w:ascii="ＭＳ 明朝" w:eastAsia="ＭＳ 明朝" w:hAnsi="ＭＳ 明朝" w:hint="eastAsia"/>
        </w:rPr>
        <w:t>自転車等</w:t>
      </w:r>
      <w:r>
        <w:rPr>
          <w:rFonts w:ascii="ＭＳ 明朝" w:eastAsia="ＭＳ 明朝" w:hAnsi="ＭＳ 明朝" w:hint="eastAsia"/>
        </w:rPr>
        <w:t>やサ</w:t>
      </w:r>
      <w:r w:rsidR="00511E08">
        <w:rPr>
          <w:rFonts w:ascii="ＭＳ 明朝" w:eastAsia="ＭＳ 明朝" w:hAnsi="ＭＳ 明朝" w:hint="eastAsia"/>
        </w:rPr>
        <w:t>イクルポート等の設備のメンテナンスの体制や実施内容等について記入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753A6" w:rsidTr="00345D27">
        <w:trPr>
          <w:trHeight w:val="3516"/>
        </w:trPr>
        <w:tc>
          <w:tcPr>
            <w:tcW w:w="9175" w:type="dxa"/>
          </w:tcPr>
          <w:p w:rsidR="001753A6" w:rsidRDefault="001753A6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AF4D5D" w:rsidRDefault="00AF4D5D" w:rsidP="00E334E9">
      <w:pPr>
        <w:rPr>
          <w:rFonts w:ascii="ＭＳ 明朝" w:eastAsia="ＭＳ 明朝" w:hAnsi="ＭＳ 明朝"/>
        </w:rPr>
      </w:pPr>
    </w:p>
    <w:p w:rsidR="00AF4D5D" w:rsidRDefault="00AF4D5D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③</w:t>
      </w:r>
      <w:r w:rsidR="00764FD4">
        <w:rPr>
          <w:rFonts w:ascii="ＭＳ 明朝" w:eastAsia="ＭＳ 明朝" w:hAnsi="ＭＳ 明朝" w:hint="eastAsia"/>
        </w:rPr>
        <w:t>自転車等</w:t>
      </w:r>
      <w:r>
        <w:rPr>
          <w:rFonts w:ascii="ＭＳ 明朝" w:eastAsia="ＭＳ 明朝" w:hAnsi="ＭＳ 明朝" w:hint="eastAsia"/>
        </w:rPr>
        <w:t>の再配置</w:t>
      </w:r>
    </w:p>
    <w:p w:rsidR="001753A6" w:rsidRDefault="00DB31CA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サイクルポート</w:t>
      </w:r>
      <w:r w:rsidR="001753A6">
        <w:rPr>
          <w:rFonts w:ascii="ＭＳ 明朝" w:eastAsia="ＭＳ 明朝" w:hAnsi="ＭＳ 明朝" w:hint="eastAsia"/>
        </w:rPr>
        <w:t>で</w:t>
      </w:r>
      <w:r w:rsidR="00511E08">
        <w:rPr>
          <w:rFonts w:ascii="ＭＳ 明朝" w:eastAsia="ＭＳ 明朝" w:hAnsi="ＭＳ 明朝" w:hint="eastAsia"/>
        </w:rPr>
        <w:t>の</w:t>
      </w:r>
      <w:r w:rsidR="00764FD4">
        <w:rPr>
          <w:rFonts w:ascii="ＭＳ 明朝" w:eastAsia="ＭＳ 明朝" w:hAnsi="ＭＳ 明朝" w:hint="eastAsia"/>
        </w:rPr>
        <w:t>自転車等</w:t>
      </w:r>
      <w:r w:rsidR="00511E08">
        <w:rPr>
          <w:rFonts w:ascii="ＭＳ 明朝" w:eastAsia="ＭＳ 明朝" w:hAnsi="ＭＳ 明朝" w:hint="eastAsia"/>
        </w:rPr>
        <w:t>の</w:t>
      </w:r>
      <w:r w:rsidR="001753A6">
        <w:rPr>
          <w:rFonts w:ascii="ＭＳ 明朝" w:eastAsia="ＭＳ 明朝" w:hAnsi="ＭＳ 明朝" w:hint="eastAsia"/>
        </w:rPr>
        <w:t>偏在</w:t>
      </w:r>
      <w:r w:rsidR="00511E08">
        <w:rPr>
          <w:rFonts w:ascii="ＭＳ 明朝" w:eastAsia="ＭＳ 明朝" w:hAnsi="ＭＳ 明朝" w:hint="eastAsia"/>
        </w:rPr>
        <w:t>に対する</w:t>
      </w:r>
      <w:r w:rsidR="001753A6">
        <w:rPr>
          <w:rFonts w:ascii="ＭＳ 明朝" w:eastAsia="ＭＳ 明朝" w:hAnsi="ＭＳ 明朝" w:hint="eastAsia"/>
        </w:rPr>
        <w:t>対応体制</w:t>
      </w:r>
      <w:r w:rsidR="00511E08">
        <w:rPr>
          <w:rFonts w:ascii="ＭＳ 明朝" w:eastAsia="ＭＳ 明朝" w:hAnsi="ＭＳ 明朝" w:hint="eastAsia"/>
        </w:rPr>
        <w:t>や対応方法について記入</w:t>
      </w:r>
      <w:r w:rsidR="001753A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753A6" w:rsidTr="00112406">
        <w:trPr>
          <w:trHeight w:val="3059"/>
        </w:trPr>
        <w:tc>
          <w:tcPr>
            <w:tcW w:w="9175" w:type="dxa"/>
          </w:tcPr>
          <w:p w:rsidR="001753A6" w:rsidRDefault="001753A6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2F740F" w:rsidRDefault="002F740F" w:rsidP="00E334E9">
      <w:pPr>
        <w:rPr>
          <w:rFonts w:ascii="ＭＳ 明朝" w:eastAsia="ＭＳ 明朝" w:hAnsi="ＭＳ 明朝"/>
        </w:rPr>
      </w:pP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（３）設備</w:t>
      </w: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764FD4">
        <w:rPr>
          <w:rFonts w:ascii="ＭＳ 明朝" w:eastAsia="ＭＳ 明朝" w:hAnsi="ＭＳ 明朝" w:hint="eastAsia"/>
        </w:rPr>
        <w:t>自転車等</w:t>
      </w:r>
      <w:r>
        <w:rPr>
          <w:rFonts w:ascii="ＭＳ 明朝" w:eastAsia="ＭＳ 明朝" w:hAnsi="ＭＳ 明朝" w:hint="eastAsia"/>
        </w:rPr>
        <w:t>の仕様・性能</w:t>
      </w:r>
    </w:p>
    <w:p w:rsidR="001753A6" w:rsidRDefault="00511E08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64FD4">
        <w:rPr>
          <w:rFonts w:ascii="ＭＳ 明朝" w:eastAsia="ＭＳ 明朝" w:hAnsi="ＭＳ 明朝" w:hint="eastAsia"/>
        </w:rPr>
        <w:t>自転車等</w:t>
      </w:r>
      <w:r>
        <w:rPr>
          <w:rFonts w:ascii="ＭＳ 明朝" w:eastAsia="ＭＳ 明朝" w:hAnsi="ＭＳ 明朝" w:hint="eastAsia"/>
        </w:rPr>
        <w:t>の仕様・性能や特徴等を記入</w:t>
      </w:r>
      <w:r w:rsidR="001753A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753A6" w:rsidTr="00345D27">
        <w:trPr>
          <w:trHeight w:val="4240"/>
        </w:trPr>
        <w:tc>
          <w:tcPr>
            <w:tcW w:w="9175" w:type="dxa"/>
          </w:tcPr>
          <w:p w:rsidR="001753A6" w:rsidRDefault="001753A6" w:rsidP="001753A6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②サイクルポートの仕様・性能</w:t>
      </w:r>
    </w:p>
    <w:p w:rsidR="001753A6" w:rsidRDefault="001753A6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サイクルポートの構造、耐久性、また看板等について</w:t>
      </w:r>
      <w:r w:rsidR="00511E08">
        <w:rPr>
          <w:rFonts w:ascii="ＭＳ 明朝" w:eastAsia="ＭＳ 明朝" w:hAnsi="ＭＳ 明朝" w:hint="eastAsia"/>
        </w:rPr>
        <w:t>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45D27">
        <w:trPr>
          <w:trHeight w:val="3026"/>
        </w:trPr>
        <w:tc>
          <w:tcPr>
            <w:tcW w:w="9175" w:type="dxa"/>
          </w:tcPr>
          <w:p w:rsidR="00D421A1" w:rsidRDefault="00D421A1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391A2C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1753A6">
        <w:rPr>
          <w:rFonts w:ascii="ＭＳ 明朝" w:eastAsia="ＭＳ 明朝" w:hAnsi="ＭＳ 明朝" w:hint="eastAsia"/>
        </w:rPr>
        <w:t>サイクルポートの設置計画</w:t>
      </w:r>
    </w:p>
    <w:p w:rsidR="00D421A1" w:rsidRDefault="00511E08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民有地を含むサイクルポートの配置や増設に関する</w:t>
      </w:r>
      <w:r w:rsidR="00DB31CA">
        <w:rPr>
          <w:rFonts w:ascii="ＭＳ 明朝" w:eastAsia="ＭＳ 明朝" w:hAnsi="ＭＳ 明朝" w:hint="eastAsia"/>
        </w:rPr>
        <w:t>考え</w:t>
      </w:r>
      <w:r>
        <w:rPr>
          <w:rFonts w:ascii="ＭＳ 明朝" w:eastAsia="ＭＳ 明朝" w:hAnsi="ＭＳ 明朝" w:hint="eastAsia"/>
        </w:rPr>
        <w:t>について記入</w:t>
      </w:r>
      <w:r w:rsidR="00D421A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2815"/>
        </w:trPr>
        <w:tc>
          <w:tcPr>
            <w:tcW w:w="9175" w:type="dxa"/>
          </w:tcPr>
          <w:p w:rsidR="00D421A1" w:rsidRDefault="00D421A1" w:rsidP="00E334E9">
            <w:pPr>
              <w:rPr>
                <w:rFonts w:ascii="ＭＳ 明朝" w:eastAsia="ＭＳ 明朝" w:hAnsi="ＭＳ 明朝"/>
              </w:rPr>
            </w:pPr>
          </w:p>
        </w:tc>
      </w:tr>
    </w:tbl>
    <w:p w:rsidR="001753A6" w:rsidRDefault="001753A6" w:rsidP="00E334E9">
      <w:pPr>
        <w:rPr>
          <w:rFonts w:ascii="ＭＳ 明朝" w:eastAsia="ＭＳ 明朝" w:hAnsi="ＭＳ 明朝"/>
        </w:rPr>
      </w:pPr>
    </w:p>
    <w:p w:rsidR="001753A6" w:rsidRDefault="00D421A1" w:rsidP="00E33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（４）利便性</w:t>
      </w: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①利用料金</w:t>
      </w:r>
    </w:p>
    <w:p w:rsidR="008254B6" w:rsidRDefault="00511E08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料金設定の内容及び考え方を記入</w:t>
      </w:r>
      <w:r w:rsidR="008254B6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3641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②利用方法</w:t>
      </w:r>
      <w:r w:rsidR="00585986">
        <w:rPr>
          <w:rFonts w:ascii="ＭＳ 明朝" w:eastAsia="ＭＳ 明朝" w:hAnsi="ＭＳ 明朝" w:hint="eastAsia"/>
        </w:rPr>
        <w:t>・システム</w:t>
      </w:r>
    </w:p>
    <w:p w:rsidR="008254B6" w:rsidRDefault="008254B6" w:rsidP="008254B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利用者が利用登録を行い、</w:t>
      </w:r>
      <w:r w:rsidR="00764FD4">
        <w:rPr>
          <w:rFonts w:ascii="ＭＳ 明朝" w:eastAsia="ＭＳ 明朝" w:hAnsi="ＭＳ 明朝" w:hint="eastAsia"/>
        </w:rPr>
        <w:t>自転車等</w:t>
      </w:r>
      <w:r>
        <w:rPr>
          <w:rFonts w:ascii="ＭＳ 明朝" w:eastAsia="ＭＳ 明朝" w:hAnsi="ＭＳ 明朝" w:hint="eastAsia"/>
        </w:rPr>
        <w:t>を借り、返却するまでのシステムの流れについて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</w:t>
      </w:r>
      <w:r w:rsidR="005468A3">
        <w:rPr>
          <w:rFonts w:ascii="ＭＳ 明朝" w:eastAsia="ＭＳ 明朝" w:hAnsi="ＭＳ 明朝" w:hint="eastAsia"/>
        </w:rPr>
        <w:t>。登録に必要な項目、可能な料金収受方法・決済</w:t>
      </w:r>
      <w:r w:rsidR="00511E08">
        <w:rPr>
          <w:rFonts w:ascii="ＭＳ 明朝" w:eastAsia="ＭＳ 明朝" w:hAnsi="ＭＳ 明朝" w:hint="eastAsia"/>
        </w:rPr>
        <w:t>手段等についても記入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3502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③市外との相互利用</w:t>
      </w:r>
    </w:p>
    <w:p w:rsidR="008254B6" w:rsidRPr="00D421A1" w:rsidRDefault="008254B6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同じシステムで市外と相互利用が</w:t>
      </w:r>
      <w:r w:rsidR="00511E08">
        <w:rPr>
          <w:rFonts w:ascii="ＭＳ 明朝" w:eastAsia="ＭＳ 明朝" w:hAnsi="ＭＳ 明朝" w:hint="eastAsia"/>
        </w:rPr>
        <w:t>可能か、また、</w:t>
      </w:r>
      <w:r w:rsidR="005468A3">
        <w:rPr>
          <w:rFonts w:ascii="ＭＳ 明朝" w:eastAsia="ＭＳ 明朝" w:hAnsi="ＭＳ 明朝" w:hint="eastAsia"/>
        </w:rPr>
        <w:t>多摩市</w:t>
      </w:r>
      <w:r w:rsidR="00511E08">
        <w:rPr>
          <w:rFonts w:ascii="ＭＳ 明朝" w:eastAsia="ＭＳ 明朝" w:hAnsi="ＭＳ 明朝" w:hint="eastAsia"/>
        </w:rPr>
        <w:t>以外の地域等への展開について記入</w:t>
      </w:r>
      <w:r w:rsidR="008870C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1313DF">
        <w:trPr>
          <w:trHeight w:val="3033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1753A6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（５）安全管理</w:t>
      </w: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①緊急時の対応</w:t>
      </w:r>
    </w:p>
    <w:p w:rsidR="008870C1" w:rsidRDefault="008870C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利用者の事故、クレーム、トラブル等緊急時の対応方法について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3338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②保険内容</w:t>
      </w:r>
    </w:p>
    <w:p w:rsidR="008870C1" w:rsidRDefault="008870C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利用者のケガや損害賠償事故（対人・対物）、運営上のリスクに対応する保険の内容、保証範囲について</w:t>
      </w:r>
      <w:r w:rsidR="00511E08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3221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③放置</w:t>
      </w:r>
      <w:r w:rsidR="00764FD4">
        <w:rPr>
          <w:rFonts w:ascii="ＭＳ 明朝" w:eastAsia="ＭＳ 明朝" w:hAnsi="ＭＳ 明朝" w:hint="eastAsia"/>
        </w:rPr>
        <w:t>自転車等</w:t>
      </w:r>
      <w:r>
        <w:rPr>
          <w:rFonts w:ascii="ＭＳ 明朝" w:eastAsia="ＭＳ 明朝" w:hAnsi="ＭＳ 明朝" w:hint="eastAsia"/>
        </w:rPr>
        <w:t>対策</w:t>
      </w:r>
    </w:p>
    <w:p w:rsidR="008870C1" w:rsidRPr="00D421A1" w:rsidRDefault="008870C1" w:rsidP="008870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シェアサイクルの放置</w:t>
      </w:r>
      <w:r w:rsidR="00511E08">
        <w:rPr>
          <w:rFonts w:ascii="ＭＳ 明朝" w:eastAsia="ＭＳ 明朝" w:hAnsi="ＭＳ 明朝" w:hint="eastAsia"/>
        </w:rPr>
        <w:t>対応やサイクルポートに一般</w:t>
      </w:r>
      <w:r w:rsidR="00764FD4">
        <w:rPr>
          <w:rFonts w:ascii="ＭＳ 明朝" w:eastAsia="ＭＳ 明朝" w:hAnsi="ＭＳ 明朝" w:hint="eastAsia"/>
        </w:rPr>
        <w:t>自転車等</w:t>
      </w:r>
      <w:r w:rsidR="00511E08">
        <w:rPr>
          <w:rFonts w:ascii="ＭＳ 明朝" w:eastAsia="ＭＳ 明朝" w:hAnsi="ＭＳ 明朝" w:hint="eastAsia"/>
        </w:rPr>
        <w:t>が放置された際の対応について記入</w:t>
      </w:r>
      <w:r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2736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D421A1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④個人情報の管理</w:t>
      </w:r>
    </w:p>
    <w:p w:rsidR="008870C1" w:rsidRPr="00D421A1" w:rsidRDefault="00511E08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個人情報の管理方法及び管理体制について記入</w:t>
      </w:r>
      <w:r w:rsidR="008870C1">
        <w:rPr>
          <w:rFonts w:ascii="ＭＳ 明朝" w:eastAsia="ＭＳ 明朝" w:hAnsi="ＭＳ 明朝" w:hint="eastAsia"/>
        </w:rPr>
        <w:t>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2589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D421A1" w:rsidRDefault="00D421A1" w:rsidP="00D421A1">
      <w:pPr>
        <w:rPr>
          <w:rFonts w:ascii="ＭＳ 明朝" w:eastAsia="ＭＳ 明朝" w:hAnsi="ＭＳ 明朝"/>
        </w:rPr>
      </w:pPr>
    </w:p>
    <w:p w:rsidR="00D421A1" w:rsidRDefault="0093137E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（６）納付金</w:t>
      </w:r>
    </w:p>
    <w:p w:rsidR="00D421A1" w:rsidRDefault="00585986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93137E">
        <w:rPr>
          <w:rFonts w:ascii="ＭＳ 明朝" w:eastAsia="ＭＳ 明朝" w:hAnsi="ＭＳ 明朝" w:hint="eastAsia"/>
        </w:rPr>
        <w:t>売上げの還元</w:t>
      </w:r>
    </w:p>
    <w:p w:rsidR="008870C1" w:rsidRDefault="00DB31CA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49DA">
        <w:rPr>
          <w:rFonts w:ascii="ＭＳ 明朝" w:eastAsia="ＭＳ 明朝" w:hAnsi="ＭＳ 明朝" w:hint="eastAsia"/>
        </w:rPr>
        <w:t>公共用地のサイクルポートにおいて得られた売上げの一部の還元について、還元率や還元の方針について記入してください。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421A1" w:rsidTr="00391A2C">
        <w:trPr>
          <w:trHeight w:val="4269"/>
        </w:trPr>
        <w:tc>
          <w:tcPr>
            <w:tcW w:w="9175" w:type="dxa"/>
          </w:tcPr>
          <w:p w:rsidR="00D421A1" w:rsidRDefault="00D421A1" w:rsidP="00514C7E">
            <w:pPr>
              <w:rPr>
                <w:rFonts w:ascii="ＭＳ 明朝" w:eastAsia="ＭＳ 明朝" w:hAnsi="ＭＳ 明朝"/>
              </w:rPr>
            </w:pPr>
          </w:p>
        </w:tc>
      </w:tr>
    </w:tbl>
    <w:p w:rsidR="007629D7" w:rsidRDefault="007629D7" w:rsidP="00D421A1">
      <w:pPr>
        <w:rPr>
          <w:rFonts w:ascii="ＭＳ 明朝" w:eastAsia="ＭＳ 明朝" w:hAnsi="ＭＳ 明朝"/>
        </w:rPr>
      </w:pPr>
    </w:p>
    <w:p w:rsidR="00D421A1" w:rsidRDefault="0084571F" w:rsidP="00D421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その他ＰＲ事項</w:t>
      </w:r>
    </w:p>
    <w:p w:rsidR="0084571F" w:rsidRPr="00D421A1" w:rsidRDefault="0084571F" w:rsidP="008457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審査項目以外でＰＲ事項等があれば記入してください。</w:t>
      </w:r>
    </w:p>
    <w:tbl>
      <w:tblPr>
        <w:tblStyle w:val="a7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84571F" w:rsidTr="00391A2C">
        <w:trPr>
          <w:trHeight w:val="4800"/>
        </w:trPr>
        <w:tc>
          <w:tcPr>
            <w:tcW w:w="9175" w:type="dxa"/>
          </w:tcPr>
          <w:p w:rsidR="0084571F" w:rsidRDefault="0084571F" w:rsidP="00F138BA">
            <w:pPr>
              <w:rPr>
                <w:rFonts w:ascii="ＭＳ 明朝" w:eastAsia="ＭＳ 明朝" w:hAnsi="ＭＳ 明朝"/>
              </w:rPr>
            </w:pPr>
          </w:p>
        </w:tc>
      </w:tr>
    </w:tbl>
    <w:p w:rsidR="0084571F" w:rsidRDefault="0084571F" w:rsidP="00D421A1">
      <w:pPr>
        <w:rPr>
          <w:rFonts w:ascii="ＭＳ 明朝" w:eastAsia="ＭＳ 明朝" w:hAnsi="ＭＳ 明朝"/>
        </w:rPr>
      </w:pPr>
    </w:p>
    <w:sectPr w:rsidR="0084571F" w:rsidSect="00345D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F5" w:rsidRDefault="00777B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83148"/>
      <w:docPartObj>
        <w:docPartGallery w:val="Page Numbers (Bottom of Page)"/>
        <w:docPartUnique/>
      </w:docPartObj>
    </w:sdtPr>
    <w:sdtEndPr/>
    <w:sdtContent>
      <w:p w:rsidR="00511E08" w:rsidRDefault="00511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F5" w:rsidRPr="00777BF5">
          <w:rPr>
            <w:noProof/>
            <w:lang w:val="ja-JP"/>
          </w:rPr>
          <w:t>1</w:t>
        </w:r>
        <w:r>
          <w:fldChar w:fldCharType="end"/>
        </w:r>
      </w:p>
    </w:sdtContent>
  </w:sdt>
  <w:p w:rsidR="00511E08" w:rsidRDefault="00511E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F5" w:rsidRDefault="00777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F5" w:rsidRDefault="00777B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F5" w:rsidRDefault="00777B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F5" w:rsidRDefault="00777B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005B27"/>
    <w:rsid w:val="00095575"/>
    <w:rsid w:val="000F3AA1"/>
    <w:rsid w:val="0010706E"/>
    <w:rsid w:val="00112406"/>
    <w:rsid w:val="001313DF"/>
    <w:rsid w:val="001753A6"/>
    <w:rsid w:val="00273684"/>
    <w:rsid w:val="002949DA"/>
    <w:rsid w:val="002F740F"/>
    <w:rsid w:val="00345D27"/>
    <w:rsid w:val="0034695C"/>
    <w:rsid w:val="00391A2C"/>
    <w:rsid w:val="003B3784"/>
    <w:rsid w:val="003C6792"/>
    <w:rsid w:val="00417FE1"/>
    <w:rsid w:val="00511E08"/>
    <w:rsid w:val="005468A3"/>
    <w:rsid w:val="00585986"/>
    <w:rsid w:val="00651333"/>
    <w:rsid w:val="006A33CD"/>
    <w:rsid w:val="006C211F"/>
    <w:rsid w:val="006D3140"/>
    <w:rsid w:val="00752DBF"/>
    <w:rsid w:val="007629D7"/>
    <w:rsid w:val="00764FD4"/>
    <w:rsid w:val="00774B81"/>
    <w:rsid w:val="00776042"/>
    <w:rsid w:val="00777BF5"/>
    <w:rsid w:val="008254B6"/>
    <w:rsid w:val="0084571F"/>
    <w:rsid w:val="008870C1"/>
    <w:rsid w:val="00893653"/>
    <w:rsid w:val="0093137E"/>
    <w:rsid w:val="0098392B"/>
    <w:rsid w:val="009D17CB"/>
    <w:rsid w:val="00A652DB"/>
    <w:rsid w:val="00A65E40"/>
    <w:rsid w:val="00AD1C92"/>
    <w:rsid w:val="00AD5775"/>
    <w:rsid w:val="00AF4D5D"/>
    <w:rsid w:val="00B13D05"/>
    <w:rsid w:val="00B44E65"/>
    <w:rsid w:val="00B95055"/>
    <w:rsid w:val="00BF7833"/>
    <w:rsid w:val="00C43AC8"/>
    <w:rsid w:val="00C44851"/>
    <w:rsid w:val="00C81EAE"/>
    <w:rsid w:val="00D421A1"/>
    <w:rsid w:val="00D91141"/>
    <w:rsid w:val="00DB31CA"/>
    <w:rsid w:val="00E04160"/>
    <w:rsid w:val="00E334E9"/>
    <w:rsid w:val="00F034DA"/>
    <w:rsid w:val="00F15D03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2024-08-06T04:37:00Z</dcterms:created>
  <dcterms:modified xsi:type="dcterms:W3CDTF">2024-08-06T04:37:00Z</dcterms:modified>
</cp:coreProperties>
</file>